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7D" w:rsidRPr="00B8787D" w:rsidRDefault="00B8787D" w:rsidP="00B8787D">
      <w:pPr>
        <w:tabs>
          <w:tab w:val="left" w:pos="851"/>
          <w:tab w:val="left" w:pos="993"/>
          <w:tab w:val="left" w:pos="1134"/>
        </w:tabs>
        <w:spacing w:after="0" w:line="240" w:lineRule="auto"/>
        <w:ind w:left="-709" w:firstLine="57"/>
        <w:jc w:val="center"/>
        <w:rPr>
          <w:rFonts w:ascii="Courier New" w:eastAsia="Times New Roman" w:hAnsi="Courier New" w:cs="Courier New"/>
          <w:b/>
          <w:sz w:val="28"/>
          <w:szCs w:val="20"/>
        </w:rPr>
      </w:pPr>
      <w:r w:rsidRPr="00B8787D">
        <w:rPr>
          <w:rFonts w:ascii="Courier New" w:eastAsia="Times New Roman" w:hAnsi="Courier New" w:cs="Courier New"/>
          <w:b/>
          <w:sz w:val="28"/>
          <w:szCs w:val="20"/>
        </w:rPr>
        <w:t xml:space="preserve">Отчет </w:t>
      </w:r>
    </w:p>
    <w:p w:rsidR="00B8787D" w:rsidRPr="00B8787D" w:rsidRDefault="00B8787D" w:rsidP="00B8787D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B8787D">
        <w:rPr>
          <w:rFonts w:ascii="Courier New" w:eastAsia="Times New Roman" w:hAnsi="Courier New" w:cs="Courier New"/>
          <w:b/>
          <w:sz w:val="28"/>
          <w:szCs w:val="20"/>
        </w:rPr>
        <w:t xml:space="preserve">о выполнении Плана </w:t>
      </w:r>
      <w:r w:rsidRPr="00B8787D">
        <w:rPr>
          <w:rFonts w:ascii="Courier New" w:hAnsi="Courier New" w:cs="Courier New"/>
          <w:b/>
          <w:sz w:val="28"/>
          <w:szCs w:val="28"/>
        </w:rPr>
        <w:t>тематических</w:t>
      </w:r>
      <w:r w:rsidRPr="00B8787D">
        <w:rPr>
          <w:rFonts w:ascii="Courier New" w:eastAsia="Times New Roman" w:hAnsi="Courier New" w:cs="Courier New"/>
          <w:b/>
          <w:sz w:val="28"/>
          <w:szCs w:val="20"/>
        </w:rPr>
        <w:t xml:space="preserve"> </w:t>
      </w:r>
      <w:r w:rsidRPr="00B8787D">
        <w:rPr>
          <w:rFonts w:ascii="Courier New" w:hAnsi="Courier New" w:cs="Courier New"/>
          <w:b/>
          <w:sz w:val="28"/>
          <w:szCs w:val="28"/>
        </w:rPr>
        <w:t xml:space="preserve">мероприятий по профилактике заболеваний и поддержке здорового образа жизни на </w:t>
      </w:r>
      <w:r w:rsidRPr="00B8787D">
        <w:rPr>
          <w:rFonts w:ascii="Courier New" w:hAnsi="Courier New" w:cs="Courier New"/>
          <w:b/>
          <w:sz w:val="28"/>
          <w:szCs w:val="28"/>
          <w:lang w:val="en-US"/>
        </w:rPr>
        <w:t>I</w:t>
      </w:r>
      <w:r w:rsidRPr="00B8787D">
        <w:rPr>
          <w:rFonts w:ascii="Courier New" w:hAnsi="Courier New" w:cs="Courier New"/>
          <w:b/>
          <w:sz w:val="28"/>
          <w:szCs w:val="28"/>
        </w:rPr>
        <w:t>-полугодие 2023 года.</w:t>
      </w:r>
    </w:p>
    <w:p w:rsidR="00B8787D" w:rsidRPr="00B8787D" w:rsidRDefault="00B8787D" w:rsidP="00B8787D">
      <w:pPr>
        <w:tabs>
          <w:tab w:val="left" w:pos="851"/>
          <w:tab w:val="left" w:pos="993"/>
          <w:tab w:val="left" w:pos="1134"/>
        </w:tabs>
        <w:spacing w:after="0" w:line="240" w:lineRule="auto"/>
        <w:ind w:left="-709" w:firstLine="57"/>
        <w:jc w:val="center"/>
        <w:rPr>
          <w:rFonts w:ascii="Courier New" w:eastAsia="Times New Roman" w:hAnsi="Courier New" w:cs="Courier New"/>
          <w:b/>
          <w:sz w:val="28"/>
          <w:szCs w:val="20"/>
        </w:rPr>
      </w:pPr>
    </w:p>
    <w:tbl>
      <w:tblPr>
        <w:tblW w:w="112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010"/>
        <w:gridCol w:w="2287"/>
        <w:gridCol w:w="2323"/>
        <w:gridCol w:w="2017"/>
      </w:tblGrid>
      <w:tr w:rsidR="00B8787D" w:rsidRPr="00B8787D" w:rsidTr="00423280">
        <w:trPr>
          <w:trHeight w:val="563"/>
        </w:trPr>
        <w:tc>
          <w:tcPr>
            <w:tcW w:w="649" w:type="dxa"/>
            <w:vAlign w:val="center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0" w:type="dxa"/>
            <w:vAlign w:val="center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87" w:type="dxa"/>
            <w:vAlign w:val="center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23" w:type="dxa"/>
            <w:vAlign w:val="center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7" w:type="dxa"/>
            <w:vAlign w:val="center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Отчет по выполнению</w:t>
            </w:r>
          </w:p>
        </w:tc>
      </w:tr>
      <w:tr w:rsidR="00B8787D" w:rsidRPr="00B8787D" w:rsidTr="00423280">
        <w:trPr>
          <w:trHeight w:val="274"/>
        </w:trPr>
        <w:tc>
          <w:tcPr>
            <w:tcW w:w="649" w:type="dxa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1.</w:t>
            </w:r>
          </w:p>
        </w:tc>
        <w:tc>
          <w:tcPr>
            <w:tcW w:w="4010" w:type="dxa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4.</w:t>
            </w:r>
          </w:p>
        </w:tc>
        <w:tc>
          <w:tcPr>
            <w:tcW w:w="2017" w:type="dxa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5.</w:t>
            </w:r>
          </w:p>
        </w:tc>
      </w:tr>
      <w:tr w:rsidR="00B8787D" w:rsidRPr="00B8787D" w:rsidTr="00423280">
        <w:trPr>
          <w:trHeight w:val="274"/>
        </w:trPr>
        <w:tc>
          <w:tcPr>
            <w:tcW w:w="649" w:type="dxa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1.</w:t>
            </w:r>
          </w:p>
        </w:tc>
        <w:tc>
          <w:tcPr>
            <w:tcW w:w="10637" w:type="dxa"/>
            <w:gridSpan w:val="4"/>
          </w:tcPr>
          <w:p w:rsidR="00B8787D" w:rsidRDefault="00B8787D" w:rsidP="00B8787D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/>
                <w:sz w:val="28"/>
                <w:szCs w:val="24"/>
              </w:rPr>
            </w:pPr>
            <w:r w:rsidRPr="00B8787D">
              <w:rPr>
                <w:rFonts w:ascii="Courier New" w:hAnsi="Courier New" w:cs="Courier New"/>
                <w:b/>
                <w:sz w:val="28"/>
                <w:szCs w:val="24"/>
              </w:rPr>
              <w:t xml:space="preserve">Неделя ответственного отношения к здоровью полости рта </w:t>
            </w:r>
          </w:p>
          <w:p w:rsidR="00B8787D" w:rsidRPr="00B8787D" w:rsidRDefault="00B8787D" w:rsidP="00B8787D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/>
                <w:sz w:val="28"/>
                <w:szCs w:val="24"/>
              </w:rPr>
            </w:pPr>
            <w:r w:rsidRPr="00B8787D">
              <w:rPr>
                <w:rFonts w:ascii="Courier New" w:hAnsi="Courier New" w:cs="Courier New"/>
                <w:b/>
                <w:sz w:val="28"/>
                <w:szCs w:val="24"/>
              </w:rPr>
              <w:t xml:space="preserve">(в честь Международного </w:t>
            </w:r>
            <w:r>
              <w:rPr>
                <w:rFonts w:ascii="Courier New" w:hAnsi="Courier New" w:cs="Courier New"/>
                <w:b/>
                <w:sz w:val="28"/>
                <w:szCs w:val="24"/>
              </w:rPr>
              <w:t>дня стоматолога</w:t>
            </w:r>
            <w:r w:rsidRPr="00B8787D">
              <w:rPr>
                <w:rFonts w:ascii="Courier New" w:hAnsi="Courier New" w:cs="Courier New"/>
                <w:b/>
                <w:sz w:val="28"/>
                <w:szCs w:val="24"/>
              </w:rPr>
              <w:t>)</w:t>
            </w:r>
          </w:p>
        </w:tc>
      </w:tr>
      <w:tr w:rsidR="00B8787D" w:rsidRPr="00B8787D" w:rsidTr="00423280">
        <w:trPr>
          <w:trHeight w:val="6073"/>
        </w:trPr>
        <w:tc>
          <w:tcPr>
            <w:tcW w:w="649" w:type="dxa"/>
          </w:tcPr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4010" w:type="dxa"/>
          </w:tcPr>
          <w:p w:rsidR="00423280" w:rsidRDefault="00B8787D" w:rsidP="00B8787D">
            <w:pPr>
              <w:spacing w:before="1" w:line="240" w:lineRule="auto"/>
              <w:ind w:left="-48" w:right="-121"/>
              <w:contextualSpacing/>
              <w:rPr>
                <w:rFonts w:ascii="Courier New" w:hAnsi="Courier New" w:cs="Courier New"/>
                <w:sz w:val="24"/>
                <w:szCs w:val="66"/>
              </w:rPr>
            </w:pPr>
            <w:r w:rsidRPr="00B8787D">
              <w:rPr>
                <w:rFonts w:ascii="Courier New" w:eastAsia="Times New Roman" w:hAnsi="Courier New" w:cs="Courier New"/>
                <w:sz w:val="24"/>
                <w:szCs w:val="24"/>
              </w:rPr>
              <w:t>Разработка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буклетов для законных представителей ДОУ </w:t>
            </w:r>
            <w:r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B8787D">
              <w:rPr>
                <w:rFonts w:ascii="Courier New" w:hAnsi="Courier New" w:cs="Courier New"/>
                <w:sz w:val="24"/>
                <w:szCs w:val="66"/>
              </w:rPr>
              <w:t>Профилактика стоматологических заболеваний</w:t>
            </w:r>
            <w:r>
              <w:rPr>
                <w:rFonts w:ascii="Courier New" w:hAnsi="Courier New" w:cs="Courier New"/>
                <w:sz w:val="24"/>
                <w:szCs w:val="66"/>
              </w:rPr>
              <w:t xml:space="preserve">» </w:t>
            </w:r>
          </w:p>
          <w:p w:rsidR="00423280" w:rsidRDefault="00423280" w:rsidP="00B8787D">
            <w:pPr>
              <w:spacing w:before="1" w:line="240" w:lineRule="auto"/>
              <w:ind w:left="-48" w:right="-121"/>
              <w:contextualSpacing/>
              <w:rPr>
                <w:rFonts w:ascii="Courier New" w:hAnsi="Courier New" w:cs="Courier New"/>
                <w:sz w:val="24"/>
                <w:szCs w:val="66"/>
              </w:rPr>
            </w:pPr>
          </w:p>
          <w:p w:rsidR="00423280" w:rsidRDefault="00423280" w:rsidP="00B8787D">
            <w:pPr>
              <w:spacing w:before="1" w:line="240" w:lineRule="auto"/>
              <w:ind w:left="-48" w:right="-121"/>
              <w:contextualSpacing/>
              <w:rPr>
                <w:rFonts w:ascii="Courier New" w:hAnsi="Courier New" w:cs="Courier New"/>
                <w:sz w:val="24"/>
                <w:szCs w:val="66"/>
              </w:rPr>
            </w:pPr>
          </w:p>
          <w:p w:rsidR="00B8787D" w:rsidRPr="00423280" w:rsidRDefault="00B8787D" w:rsidP="00B8787D">
            <w:pPr>
              <w:spacing w:before="1" w:line="240" w:lineRule="auto"/>
              <w:ind w:left="-48" w:right="-121"/>
              <w:contextualSpacing/>
              <w:rPr>
                <w:rFonts w:ascii="Courier New" w:hAnsi="Courier New" w:cs="Courier New"/>
                <w:b/>
                <w:spacing w:val="11"/>
              </w:rPr>
            </w:pPr>
            <w:r>
              <w:rPr>
                <w:rFonts w:ascii="Courier New" w:hAnsi="Courier New" w:cs="Courier New"/>
                <w:sz w:val="24"/>
                <w:szCs w:val="66"/>
              </w:rPr>
              <w:t xml:space="preserve">Ежедневная чистка зубов детей с 4- до 8 лет, согласно образовательной программе </w:t>
            </w:r>
            <w:r w:rsidRPr="00423280">
              <w:rPr>
                <w:rFonts w:ascii="Courier New" w:hAnsi="Courier New" w:cs="Courier New"/>
                <w:b/>
                <w:spacing w:val="-1"/>
              </w:rPr>
              <w:t>«ФОРМИРОВАНИЕ</w:t>
            </w:r>
            <w:r w:rsidRPr="00423280">
              <w:rPr>
                <w:rFonts w:ascii="Courier New" w:hAnsi="Courier New" w:cs="Courier New"/>
                <w:b/>
                <w:spacing w:val="31"/>
              </w:rPr>
              <w:t xml:space="preserve"> </w:t>
            </w:r>
            <w:r w:rsidRPr="00423280">
              <w:rPr>
                <w:rFonts w:ascii="Courier New" w:hAnsi="Courier New" w:cs="Courier New"/>
                <w:b/>
                <w:spacing w:val="-1"/>
              </w:rPr>
              <w:t>ПРИВЫЧКИ</w:t>
            </w:r>
            <w:r w:rsidRPr="0042328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</w:p>
          <w:p w:rsidR="00B8787D" w:rsidRPr="00423280" w:rsidRDefault="00B8787D" w:rsidP="00423280">
            <w:pPr>
              <w:spacing w:before="1" w:line="240" w:lineRule="auto"/>
              <w:ind w:left="-45" w:right="-119"/>
              <w:contextualSpacing/>
              <w:rPr>
                <w:rFonts w:ascii="Courier New" w:hAnsi="Courier New" w:cs="Courier New"/>
                <w:b/>
                <w:spacing w:val="-60"/>
              </w:rPr>
            </w:pPr>
            <w:r w:rsidRPr="00423280">
              <w:rPr>
                <w:rFonts w:ascii="Courier New" w:hAnsi="Courier New" w:cs="Courier New"/>
                <w:b/>
              </w:rPr>
              <w:t>САМООБСЛУЖИВАННЯ</w:t>
            </w:r>
            <w:r w:rsidRPr="00423280">
              <w:rPr>
                <w:rFonts w:ascii="Courier New" w:hAnsi="Courier New" w:cs="Courier New"/>
                <w:b/>
                <w:spacing w:val="-11"/>
              </w:rPr>
              <w:t xml:space="preserve"> </w:t>
            </w:r>
            <w:r w:rsidRPr="00423280">
              <w:rPr>
                <w:rFonts w:ascii="Courier New" w:hAnsi="Courier New" w:cs="Courier New"/>
                <w:b/>
                <w:color w:val="0C0C0C"/>
                <w:w w:val="90"/>
              </w:rPr>
              <w:t>—</w:t>
            </w:r>
            <w:r w:rsidRPr="00423280">
              <w:rPr>
                <w:rFonts w:ascii="Courier New" w:hAnsi="Courier New" w:cs="Courier New"/>
                <w:b/>
                <w:color w:val="0C0C0C"/>
                <w:spacing w:val="-9"/>
                <w:w w:val="90"/>
              </w:rPr>
              <w:t xml:space="preserve"> </w:t>
            </w:r>
            <w:r w:rsidRPr="00423280">
              <w:rPr>
                <w:rFonts w:ascii="Courier New" w:hAnsi="Courier New" w:cs="Courier New"/>
                <w:b/>
              </w:rPr>
              <w:t>УХОД</w:t>
            </w:r>
            <w:r w:rsidRPr="00423280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23280">
              <w:rPr>
                <w:rFonts w:ascii="Courier New" w:hAnsi="Courier New" w:cs="Courier New"/>
                <w:b/>
              </w:rPr>
              <w:t>ЗА</w:t>
            </w:r>
            <w:r w:rsidRPr="00423280">
              <w:rPr>
                <w:rFonts w:ascii="Courier New" w:hAnsi="Courier New" w:cs="Courier New"/>
                <w:b/>
                <w:spacing w:val="-8"/>
              </w:rPr>
              <w:t xml:space="preserve"> </w:t>
            </w:r>
            <w:r w:rsidRPr="00423280">
              <w:rPr>
                <w:rFonts w:ascii="Courier New" w:hAnsi="Courier New" w:cs="Courier New"/>
                <w:b/>
              </w:rPr>
              <w:t>ЗУБАМИ</w:t>
            </w:r>
            <w:r w:rsidR="00423280">
              <w:rPr>
                <w:rFonts w:ascii="Courier New" w:hAnsi="Courier New" w:cs="Courier New"/>
                <w:b/>
              </w:rPr>
              <w:t xml:space="preserve"> У ДЕТЕЙ 4-8 ЛЕТ»</w:t>
            </w:r>
            <w:r w:rsidRPr="00423280">
              <w:rPr>
                <w:rFonts w:ascii="Courier New" w:hAnsi="Courier New" w:cs="Courier New"/>
                <w:sz w:val="24"/>
              </w:rPr>
              <w:tab/>
            </w:r>
          </w:p>
          <w:p w:rsidR="00B8787D" w:rsidRPr="00B8787D" w:rsidRDefault="00B8787D" w:rsidP="00B8787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87" w:type="dxa"/>
          </w:tcPr>
          <w:p w:rsidR="00423280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87D">
              <w:rPr>
                <w:rFonts w:ascii="Courier New" w:eastAsia="Times New Roman" w:hAnsi="Courier New" w:cs="Courier New"/>
                <w:sz w:val="24"/>
                <w:szCs w:val="24"/>
              </w:rPr>
              <w:t>По мере необходимости</w:t>
            </w:r>
          </w:p>
          <w:p w:rsidR="00423280" w:rsidRPr="00423280" w:rsidRDefault="00423280" w:rsidP="00423280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23280" w:rsidRDefault="00423280" w:rsidP="00423280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23280" w:rsidRDefault="00423280" w:rsidP="0042328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423280" w:rsidRDefault="00423280" w:rsidP="0042328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B8787D" w:rsidRPr="00423280" w:rsidRDefault="00423280" w:rsidP="00423280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B8787D" w:rsidRPr="00B8787D" w:rsidRDefault="00423280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Педагоги средних, старших, подготовительных групп</w:t>
            </w:r>
          </w:p>
        </w:tc>
        <w:tc>
          <w:tcPr>
            <w:tcW w:w="2017" w:type="dxa"/>
          </w:tcPr>
          <w:p w:rsidR="00423280" w:rsidRDefault="00423280" w:rsidP="0042328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8787D">
              <w:rPr>
                <w:rFonts w:ascii="Courier New" w:eastAsia="Times New Roman" w:hAnsi="Courier New" w:cs="Courier New"/>
                <w:sz w:val="20"/>
                <w:szCs w:val="20"/>
              </w:rPr>
              <w:t>Разработан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ы буклеты о профилактике стоматологических заболеваний</w:t>
            </w:r>
          </w:p>
          <w:p w:rsidR="00423280" w:rsidRDefault="00423280" w:rsidP="0042328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23280" w:rsidRDefault="00423280" w:rsidP="0042328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23280" w:rsidRDefault="00423280" w:rsidP="0042328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23280" w:rsidRDefault="00423280" w:rsidP="0042328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423280" w:rsidRPr="00B8787D" w:rsidRDefault="00423280" w:rsidP="00423280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Чистка зубов и полости рта согласно ОП</w:t>
            </w:r>
            <w:r w:rsidR="00B8787D" w:rsidRPr="00B8787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B8787D" w:rsidRPr="00B8787D" w:rsidRDefault="00B8787D" w:rsidP="00117EAD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000000" w:rsidRDefault="00BF519D"/>
    <w:p w:rsidR="00BF519D" w:rsidRDefault="00BF519D"/>
    <w:sectPr w:rsidR="00BF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87D"/>
    <w:rsid w:val="003B6156"/>
    <w:rsid w:val="00423280"/>
    <w:rsid w:val="00B8787D"/>
    <w:rsid w:val="00B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2023-02-09T02:20:00Z</dcterms:created>
  <dcterms:modified xsi:type="dcterms:W3CDTF">2023-02-09T02:35:00Z</dcterms:modified>
</cp:coreProperties>
</file>